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26" w:rsidRDefault="009864F1" w:rsidP="009864F1">
      <w:pPr>
        <w:jc w:val="center"/>
        <w:rPr>
          <w:rFonts w:ascii="Times New Roman" w:hAnsi="Times New Roman" w:cs="Times New Roman"/>
          <w:sz w:val="40"/>
          <w:lang w:val="en-US"/>
        </w:rPr>
      </w:pPr>
      <w:r w:rsidRPr="009864F1">
        <w:rPr>
          <w:rFonts w:ascii="Times New Roman" w:hAnsi="Times New Roman" w:cs="Times New Roman"/>
          <w:sz w:val="40"/>
        </w:rPr>
        <w:t>Музыка детства</w:t>
      </w:r>
    </w:p>
    <w:p w:rsidR="009864F1" w:rsidRPr="009864F1" w:rsidRDefault="009864F1" w:rsidP="009864F1">
      <w:pPr>
        <w:ind w:firstLine="426"/>
        <w:jc w:val="both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Все мы от природы музыкальны. Об этом необходимо знать и помнить каждому взрослому, так как от них зависит каким станет в дальнейшем  его ребенок. Музыка детства - хороший воспитатель и надежный друг на всю жизнь. Желая подружить с ней ребенка, родным и близким нужно помнить следующее:</w:t>
      </w:r>
    </w:p>
    <w:p w:rsidR="009864F1" w:rsidRPr="009864F1" w:rsidRDefault="009864F1" w:rsidP="009864F1">
      <w:pPr>
        <w:pStyle w:val="a3"/>
        <w:numPr>
          <w:ilvl w:val="0"/>
          <w:numId w:val="1"/>
        </w:numPr>
        <w:ind w:left="0" w:firstLine="426"/>
        <w:jc w:val="both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Раннее проявление музыкальных способностей говорит о необходимости начать музыкальное развитие ребенка. «Если не заложить с самого начала фундамент, то бесполезно пытаться построить прочное здание». Время, упущенное как возможность формирования интеллекта, творческих и музыкальных способностей ребенка будет упущено.</w:t>
      </w:r>
    </w:p>
    <w:p w:rsidR="009864F1" w:rsidRPr="009864F1" w:rsidRDefault="009864F1" w:rsidP="009864F1">
      <w:pPr>
        <w:pStyle w:val="a3"/>
        <w:numPr>
          <w:ilvl w:val="0"/>
          <w:numId w:val="1"/>
        </w:numPr>
        <w:ind w:left="0" w:firstLine="426"/>
        <w:jc w:val="both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Путь развития музыкальности каждого человека неодинаков. Если у ребенка нет настроения петь или танцевать не настаивайте. Движения в танце или пение не надо доводить до совершенства.  Не огорчайтесь! Количественные накопления обязательно перейдут в качественные! Только время и терпение.</w:t>
      </w:r>
    </w:p>
    <w:p w:rsidR="009864F1" w:rsidRPr="009864F1" w:rsidRDefault="009864F1" w:rsidP="009864F1">
      <w:pPr>
        <w:pStyle w:val="a3"/>
        <w:numPr>
          <w:ilvl w:val="0"/>
          <w:numId w:val="1"/>
        </w:numPr>
        <w:ind w:left="0" w:firstLine="426"/>
        <w:jc w:val="both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Не приклеивайте ребенку ярлык – «немузыкальный», если сами ничего для этого не сделали. Чтобы эту музыкальность развить пойте с детьми, чтобы они подстраивались под ваш голос, танцуйте, изображайте любых животных, развивайте воображение у детей, слушайте различные детские песни, детскую музыку. Постарайтесь запомнить главное: чем активнее общение вашего ребенка с музыкой, тем более музыкальным он становится, чем более музыкальным он становится, тем радостнее и желаннее новые встречи с ней.</w:t>
      </w:r>
    </w:p>
    <w:p w:rsidR="009864F1" w:rsidRPr="009864F1" w:rsidRDefault="009864F1" w:rsidP="009864F1">
      <w:pPr>
        <w:pStyle w:val="a3"/>
        <w:numPr>
          <w:ilvl w:val="0"/>
          <w:numId w:val="1"/>
        </w:numPr>
        <w:ind w:left="0" w:firstLine="426"/>
        <w:jc w:val="both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Создайте дома фонотеку записей классической, народной, современной, детской музыки. Поиграйте с ребенком в игру: поищите музыку везде – дома, на улице, в лесу.</w:t>
      </w:r>
    </w:p>
    <w:p w:rsidR="009864F1" w:rsidRPr="009864F1" w:rsidRDefault="009864F1" w:rsidP="009864F1">
      <w:pPr>
        <w:ind w:firstLine="426"/>
        <w:jc w:val="center"/>
        <w:rPr>
          <w:b/>
          <w:i/>
          <w:color w:val="244061" w:themeColor="accent1" w:themeShade="80"/>
          <w:sz w:val="32"/>
        </w:rPr>
      </w:pPr>
      <w:r w:rsidRPr="009864F1">
        <w:rPr>
          <w:b/>
          <w:i/>
          <w:color w:val="244061" w:themeColor="accent1" w:themeShade="80"/>
          <w:sz w:val="32"/>
        </w:rPr>
        <w:t>Советы родителям от музыкального руководителя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Не раздражайтесь, когда ребенок пытается играть на каком либо инструменте, а наоборот, стремитесь к тому, чтобы это его заинтересовало.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Обратите внимание на самостоятельную музыкальную деятельность вашего ребенка. Покупайте музыкальные инструменты, игрушки. Играйте в них сами и вместе с ребенком.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Водите ребенка на концерты, где участвуют дети.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Следите, чтобы ребенок смотрел детские музыкальные передачи.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Слушайте с ребенком разную музыку.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По возможности отдайте ребенка в музыкальную школу.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Обсуждайте с ребенком просмотренные музыкальные передачи.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Интересуйтесь, что делали на музыкальном занятии.</w:t>
      </w:r>
    </w:p>
    <w:p w:rsidR="009864F1" w:rsidRPr="009864F1" w:rsidRDefault="009864F1" w:rsidP="009864F1">
      <w:pPr>
        <w:pStyle w:val="a3"/>
        <w:numPr>
          <w:ilvl w:val="0"/>
          <w:numId w:val="2"/>
        </w:numPr>
        <w:spacing w:after="0"/>
        <w:ind w:firstLine="426"/>
        <w:rPr>
          <w:i/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4"/>
        </w:rPr>
        <w:t>Обязательно присутствуйте и участвуйте в утренниках в детском саду.</w:t>
      </w:r>
    </w:p>
    <w:p w:rsidR="009864F1" w:rsidRPr="009864F1" w:rsidRDefault="009864F1" w:rsidP="009864F1">
      <w:pPr>
        <w:pStyle w:val="a3"/>
        <w:spacing w:after="0"/>
        <w:ind w:left="1134"/>
        <w:rPr>
          <w:color w:val="244061" w:themeColor="accent1" w:themeShade="80"/>
          <w:sz w:val="24"/>
        </w:rPr>
      </w:pPr>
      <w:r w:rsidRPr="009864F1">
        <w:rPr>
          <w:i/>
          <w:color w:val="244061" w:themeColor="accent1" w:themeShade="80"/>
          <w:sz w:val="28"/>
        </w:rPr>
        <w:t>10.</w:t>
      </w:r>
      <w:r w:rsidRPr="009864F1">
        <w:rPr>
          <w:i/>
          <w:color w:val="244061" w:themeColor="accent1" w:themeShade="80"/>
          <w:sz w:val="24"/>
        </w:rPr>
        <w:t>Бывая с ребенком на природе, обращайте внимание ребенка на звуки природы</w:t>
      </w:r>
      <w:r w:rsidRPr="009864F1">
        <w:rPr>
          <w:color w:val="244061" w:themeColor="accent1" w:themeShade="80"/>
          <w:sz w:val="24"/>
        </w:rPr>
        <w:t>.</w:t>
      </w:r>
    </w:p>
    <w:p w:rsidR="009864F1" w:rsidRPr="009864F1" w:rsidRDefault="009864F1" w:rsidP="009864F1">
      <w:pPr>
        <w:jc w:val="center"/>
        <w:rPr>
          <w:rFonts w:ascii="Times New Roman" w:hAnsi="Times New Roman" w:cs="Times New Roman"/>
          <w:sz w:val="40"/>
        </w:rPr>
      </w:pPr>
    </w:p>
    <w:sectPr w:rsidR="009864F1" w:rsidRPr="009864F1" w:rsidSect="009864F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160B0"/>
    <w:multiLevelType w:val="hybridMultilevel"/>
    <w:tmpl w:val="20E2C83A"/>
    <w:lvl w:ilvl="0" w:tplc="D6EE26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C1FD1"/>
    <w:multiLevelType w:val="hybridMultilevel"/>
    <w:tmpl w:val="1DC8EF2C"/>
    <w:lvl w:ilvl="0" w:tplc="F9B2E8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64F1"/>
    <w:rsid w:val="009864F1"/>
    <w:rsid w:val="00FC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4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2006</Characters>
  <Application>Microsoft Office Word</Application>
  <DocSecurity>0</DocSecurity>
  <Lines>16</Lines>
  <Paragraphs>4</Paragraphs>
  <ScaleCrop>false</ScaleCrop>
  <Company>Microsoft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Ekaterina</cp:lastModifiedBy>
  <cp:revision>1</cp:revision>
  <dcterms:created xsi:type="dcterms:W3CDTF">2015-12-01T11:30:00Z</dcterms:created>
  <dcterms:modified xsi:type="dcterms:W3CDTF">2015-12-01T11:31:00Z</dcterms:modified>
</cp:coreProperties>
</file>